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-12"/>
          <w:kern w:val="0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征集获奖作品知识产权协议</w:t>
      </w:r>
    </w:p>
    <w:bookmarkEnd w:id="0"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甲方：江苏省福利彩票发行中心  地址：南京市建邺区南湖路113号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乙方：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     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乙方投稿作品在甲方举办的“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福彩形象宣传语有奖征集活动</w:t>
      </w:r>
      <w:r>
        <w:rPr>
          <w:rFonts w:hint="eastAsia"/>
          <w:lang w:val="en-US" w:eastAsia="zh-CN"/>
        </w:rPr>
        <w:t>”中获奖，作品为</w:t>
      </w:r>
      <w:r>
        <w:rPr>
          <w:rFonts w:hint="eastAsia"/>
          <w:u w:val="single"/>
          <w:lang w:val="en-US" w:eastAsia="zh-CN"/>
        </w:rPr>
        <w:t xml:space="preserve">                           </w:t>
      </w:r>
      <w:r>
        <w:rPr>
          <w:rFonts w:hint="eastAsia"/>
          <w:lang w:val="en-US" w:eastAsia="zh-CN"/>
        </w:rPr>
        <w:t>。经双方同意特就获奖作品达成以下协议：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一、甲方的权利和义务 </w:t>
      </w:r>
      <w:r>
        <w:rPr>
          <w:rFonts w:hint="eastAsia"/>
          <w:lang w:val="en-US" w:eastAsia="zh-CN"/>
        </w:rPr>
        <w:t>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甲方在支付给乙方获奖作品的奖金或奖品后，甲方即拥有该作品的知识产权，包括著作权、使用权和发布权等，有权对入选作品进行修改、组合及应用。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甲方享有对入选作品进行再设计、生产、展示、出版以及其他形式的宣传等权益。乙方不得将本次入选的作品进行宣传、出版、展览等，并不得向第三方转让，否则，甲方有权追究乙方法律责任。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二、乙方的权利和义务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甲方在支付给乙方获奖奖金或奖品后，乙方应遵守以下规定。否则，由乙方承担该作品引起的任何法律责任，与甲方无关：</w:t>
      </w:r>
    </w:p>
    <w:p>
      <w:pPr>
        <w:numPr>
          <w:ilvl w:val="0"/>
          <w:numId w:val="2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获奖作品不得违反法律法规。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2、获奖作品应为原创，此前未以任何形式发表，不属于公开作品。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3、获奖作品及素材均不得侵犯第三方的任何著作权、商标权、专利权或其他权利。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4、获奖作品的知识产权归甲方所有。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三、矛盾及纠纷解决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甲、乙双方在签订本协议后即表示双方同意以上条款，如果双方违反以上任何条款，可以协商解决，协商不成，双方均有权向甲方所在地法院提起诉讼。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四、协议生效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本协议一式两份，甲、乙双方各执一份，本协议在各方签字或盖章后即生效。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甲方：                        乙方：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                        地址：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                        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214F9F"/>
    <w:multiLevelType w:val="singleLevel"/>
    <w:tmpl w:val="D3214F9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76A2B0A"/>
    <w:multiLevelType w:val="singleLevel"/>
    <w:tmpl w:val="376A2B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TYwNDI3MDA1YWE2OTlkZGViNWJlNWU0YzcyZDIifQ=="/>
  </w:docVars>
  <w:rsids>
    <w:rsidRoot w:val="00000000"/>
    <w:rsid w:val="1FC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2022-07-25T02:51:46Z</dcterms:created>
  <dc:creator>CFJ</dc:creator>
  <cp:lastModifiedBy>victor</cp:lastModifiedBy>
  <dcterms:modified xsi:type="dcterms:W3CDTF">2022-07-25T02:51:52Z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B541D1533C7F47FA822C4F7D3B87AD24</vt:lpwstr>
  </property>
</Properties>
</file>